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C28037" w14:textId="5D1F439C" w:rsidR="00C55E62" w:rsidRDefault="00C55E62" w:rsidP="00C55E6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r>
      <w:r w:rsidRPr="00855D8B">
        <w:rPr>
          <w:b/>
          <w:i/>
          <w:noProof/>
          <w:sz w:val="28"/>
        </w:rPr>
        <w:t>R5-21</w:t>
      </w:r>
      <w:r w:rsidRPr="00C55E62">
        <w:rPr>
          <w:b/>
          <w:i/>
          <w:noProof/>
          <w:sz w:val="28"/>
        </w:rPr>
        <w:t>5317</w:t>
      </w:r>
      <w:bookmarkStart w:id="0" w:name="_GoBack"/>
      <w:bookmarkEnd w:id="0"/>
    </w:p>
    <w:p w14:paraId="6151D0C2" w14:textId="2A0C77CA" w:rsidR="00C55E62" w:rsidRPr="00C55E62" w:rsidRDefault="00C55E62" w:rsidP="00C55E62">
      <w:pPr>
        <w:pStyle w:val="CRCoverPage"/>
        <w:outlineLvl w:val="0"/>
        <w:rPr>
          <w:rFonts w:hint="eastAsia"/>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p w14:paraId="3C886145" w14:textId="77777777" w:rsidR="006105C5" w:rsidRPr="001A659D" w:rsidRDefault="006105C5" w:rsidP="006105C5">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93e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Pr="001A659D">
        <w:rPr>
          <w:rFonts w:ascii="Arial" w:hAnsi="Arial" w:cs="Arial"/>
          <w:b/>
          <w:sz w:val="24"/>
          <w:szCs w:val="24"/>
          <w:lang w:eastAsia="ja-JP"/>
        </w:rPr>
        <w:t>xxxx</w:t>
      </w:r>
    </w:p>
    <w:p w14:paraId="74D3B354" w14:textId="78D4D5CE" w:rsidR="00F86A73" w:rsidRPr="006105C5" w:rsidRDefault="006105C5"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 13-17</w:t>
      </w:r>
      <w:r w:rsidRPr="001A659D">
        <w:rPr>
          <w:rFonts w:ascii="Arial" w:hAnsi="Arial" w:cs="Arial"/>
          <w:b/>
          <w:sz w:val="24"/>
        </w:rPr>
        <w:t>, 20</w:t>
      </w:r>
      <w:r>
        <w:rPr>
          <w:rFonts w:ascii="Arial" w:hAnsi="Arial" w:cs="Arial"/>
          <w:b/>
          <w:sz w:val="24"/>
        </w:rPr>
        <w:t>21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7372CC7A"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137DF6" w:rsidRPr="00137DF6">
        <w:rPr>
          <w:rFonts w:ascii="Arial" w:hAnsi="Arial" w:cs="Arial"/>
          <w:lang w:eastAsia="ja-JP"/>
        </w:rPr>
        <w:t>13.7.2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136DB3C" w:rsidR="00593315" w:rsidRPr="008836AC" w:rsidRDefault="00137DF6" w:rsidP="001A248F">
            <w:pPr>
              <w:tabs>
                <w:tab w:val="left" w:pos="567"/>
              </w:tabs>
              <w:spacing w:after="0"/>
              <w:rPr>
                <w:rFonts w:ascii="Arial" w:hAnsi="Arial" w:cs="Arial"/>
              </w:rPr>
            </w:pPr>
            <w:r w:rsidRPr="00137DF6">
              <w:rPr>
                <w:rFonts w:ascii="Arial" w:hAnsi="Arial" w:cs="Arial"/>
              </w:rPr>
              <w:t>UE Conformance - Rel-17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2B67623" w:rsidR="0036248C" w:rsidRPr="008836AC" w:rsidRDefault="00137DF6" w:rsidP="008836AC">
            <w:pPr>
              <w:tabs>
                <w:tab w:val="left" w:pos="567"/>
              </w:tabs>
              <w:spacing w:after="0"/>
              <w:rPr>
                <w:rFonts w:ascii="Arial" w:hAnsi="Arial" w:cs="Arial"/>
              </w:rPr>
            </w:pPr>
            <w:r w:rsidRPr="00137DF6">
              <w:rPr>
                <w:rFonts w:ascii="Arial" w:hAnsi="Arial" w:cs="Arial"/>
              </w:rPr>
              <w:t>NR_CADC_NR_LTE_DC_R17-UEConTest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CFF3E5" w:rsidR="0036248C" w:rsidRPr="008836AC" w:rsidRDefault="00137DF6" w:rsidP="008836AC">
            <w:pPr>
              <w:tabs>
                <w:tab w:val="left" w:pos="567"/>
              </w:tabs>
              <w:spacing w:after="0"/>
              <w:rPr>
                <w:rFonts w:ascii="Arial" w:hAnsi="Arial" w:cs="Arial"/>
                <w:lang w:eastAsia="ja-JP"/>
              </w:rPr>
            </w:pPr>
            <w:r w:rsidRPr="00C04EFC">
              <w:rPr>
                <w:rFonts w:ascii="Arial" w:hAnsi="Arial" w:cs="Arial"/>
              </w:rPr>
              <w:t>900056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84C9458" w:rsidR="00B6300F" w:rsidRPr="008836AC" w:rsidRDefault="00137DF6" w:rsidP="008836AC">
            <w:pPr>
              <w:tabs>
                <w:tab w:val="left" w:pos="567"/>
              </w:tabs>
              <w:spacing w:after="0"/>
              <w:rPr>
                <w:rFonts w:ascii="Arial" w:hAnsi="Arial" w:cs="Arial"/>
                <w:lang w:eastAsia="ja-JP"/>
              </w:rPr>
            </w:pPr>
            <w:r w:rsidRPr="00C04EFC">
              <w:rPr>
                <w:rStyle w:val="ad"/>
                <w:rFonts w:ascii="Arial" w:hAnsi="Arial" w:cs="Arial"/>
              </w:rPr>
              <w:t>RP-202568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3F904FE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137DF6" w:rsidRPr="00137DF6">
              <w:rPr>
                <w:rFonts w:ascii="Arial" w:hAnsi="Arial" w:cs="Arial"/>
                <w:color w:val="00B050"/>
                <w:lang w:eastAsia="ja-JP"/>
              </w:rPr>
              <w:t>Dec. 2021</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9E810D7" w:rsidR="00871653" w:rsidRPr="006A7BCB" w:rsidRDefault="006105C5" w:rsidP="00137DF6">
            <w:pPr>
              <w:tabs>
                <w:tab w:val="left" w:pos="567"/>
              </w:tabs>
              <w:spacing w:after="0"/>
              <w:rPr>
                <w:rFonts w:ascii="Arial" w:hAnsi="Arial" w:cs="Arial"/>
                <w:highlight w:val="yellow"/>
                <w:lang w:eastAsia="ja-JP"/>
              </w:rPr>
            </w:pPr>
            <w:r>
              <w:rPr>
                <w:rFonts w:ascii="Arial" w:hAnsi="Arial" w:cs="Arial"/>
                <w:color w:val="00B050"/>
                <w:lang w:eastAsia="ja-JP"/>
              </w:rPr>
              <w:t>7%  (+2)</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5B7A8483" w:rsidR="006C4E32" w:rsidRPr="00137DF6" w:rsidRDefault="00137DF6" w:rsidP="00786B6C">
            <w:pPr>
              <w:tabs>
                <w:tab w:val="left" w:pos="567"/>
              </w:tabs>
              <w:spacing w:after="0"/>
              <w:rPr>
                <w:rFonts w:ascii="Arial" w:eastAsiaTheme="minorEastAsia" w:hAnsi="Arial" w:cs="Arial"/>
              </w:rPr>
            </w:pPr>
            <w:r>
              <w:rPr>
                <w:rFonts w:ascii="Arial" w:eastAsiaTheme="minorEastAsia" w:hAnsi="Arial" w:cs="Arial" w:hint="eastAsia"/>
              </w:rPr>
              <w:t>Y</w:t>
            </w:r>
            <w:r>
              <w:rPr>
                <w:rFonts w:ascii="Arial" w:eastAsiaTheme="minorEastAsia" w:hAnsi="Arial" w:cs="Arial"/>
              </w:rPr>
              <w:t>uxin 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F78152" w:rsidR="006C4E32" w:rsidRPr="008836AC" w:rsidRDefault="00137DF6" w:rsidP="00786B6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r>
              <w:rPr>
                <w:rFonts w:ascii="Arial" w:hAnsi="Arial" w:cs="Arial"/>
              </w:rPr>
              <w: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B21CA56" w:rsidR="006C4E32" w:rsidRPr="00137DF6" w:rsidRDefault="00BD2862" w:rsidP="00786B6C">
            <w:pPr>
              <w:tabs>
                <w:tab w:val="left" w:pos="567"/>
              </w:tabs>
              <w:spacing w:after="0"/>
              <w:rPr>
                <w:rFonts w:ascii="Arial" w:eastAsiaTheme="minorEastAsia" w:hAnsi="Arial" w:cs="Arial"/>
              </w:rPr>
            </w:pPr>
            <w:hyperlink r:id="rId7" w:history="1">
              <w:r w:rsidR="00137DF6" w:rsidRPr="00FC4A32">
                <w:rPr>
                  <w:rStyle w:val="ad"/>
                  <w:rFonts w:ascii="Arial" w:eastAsiaTheme="minorEastAsia" w:hAnsi="Arial" w:cs="Arial" w:hint="eastAsia"/>
                </w:rPr>
                <w:t>h</w:t>
              </w:r>
              <w:r w:rsidR="00137DF6" w:rsidRPr="00FC4A32">
                <w:rPr>
                  <w:rStyle w:val="ad"/>
                  <w:rFonts w:ascii="Arial" w:eastAsiaTheme="minorEastAsia" w:hAnsi="Arial" w:cs="Arial"/>
                </w:rPr>
                <w:t>aoyuxin@hisilicon.com</w:t>
              </w:r>
            </w:hyperlink>
            <w:r w:rsidR="00786B6C" w:rsidRPr="00137DF6">
              <w:rPr>
                <w:rFonts w:ascii="Arial" w:eastAsiaTheme="minorEastAsia"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1EA67B78" w14:textId="73DB75E5" w:rsidR="00137DF6" w:rsidRPr="00A86AB5" w:rsidRDefault="00C4666A" w:rsidP="00137DF6">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4546C116" w14:textId="629E75AD" w:rsidR="00137DF6" w:rsidRDefault="006105C5" w:rsidP="00137DF6">
      <w:pPr>
        <w:rPr>
          <w:rFonts w:ascii="Arial" w:hAnsi="Arial" w:cs="Arial"/>
        </w:rPr>
      </w:pPr>
      <w:r>
        <w:rPr>
          <w:rFonts w:ascii="Arial" w:hAnsi="Arial" w:cs="Arial"/>
        </w:rPr>
        <w:t>15</w:t>
      </w:r>
      <w:r w:rsidR="00137DF6" w:rsidRPr="00137DF6">
        <w:rPr>
          <w:rFonts w:ascii="Arial" w:hAnsi="Arial" w:cs="Arial"/>
        </w:rPr>
        <w:t xml:space="preserve"> CRs were agreed during RAN5#9</w:t>
      </w:r>
      <w:r>
        <w:rPr>
          <w:rFonts w:ascii="Arial" w:hAnsi="Arial" w:cs="Arial"/>
        </w:rPr>
        <w:t>2</w:t>
      </w:r>
      <w:r w:rsidR="00137DF6" w:rsidRPr="00137DF6">
        <w:rPr>
          <w:rFonts w:ascii="Arial" w:hAnsi="Arial" w:cs="Arial"/>
        </w:rPr>
        <w:t xml:space="preserve">e-meeting. </w:t>
      </w:r>
      <w:r>
        <w:rPr>
          <w:rFonts w:ascii="Arial" w:hAnsi="Arial" w:cs="Arial"/>
        </w:rPr>
        <w:t>29</w:t>
      </w:r>
      <w:r w:rsidR="00137DF6" w:rsidRPr="00137DF6">
        <w:rPr>
          <w:rFonts w:ascii="Arial" w:hAnsi="Arial" w:cs="Arial"/>
        </w:rPr>
        <w:t xml:space="preserve"> configurations are completed so far.</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4C0F65E0" w14:textId="4FBA78CE" w:rsidR="00137DF6" w:rsidRPr="00137DF6" w:rsidRDefault="00137DF6" w:rsidP="00137DF6">
      <w:pPr>
        <w:rPr>
          <w:rFonts w:ascii="Arial" w:hAnsi="Arial" w:cs="Arial"/>
        </w:rPr>
      </w:pPr>
      <w:r>
        <w:rPr>
          <w:rFonts w:ascii="Arial" w:hAnsi="Arial" w:cs="Arial"/>
        </w:rPr>
        <w:t>See the work plan for details [1]</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5627A21" w14:textId="77777777" w:rsidR="00137DF6" w:rsidRPr="004C0733" w:rsidRDefault="00137DF6" w:rsidP="00137DF6">
      <w:pPr>
        <w:overflowPunct/>
        <w:autoSpaceDE/>
        <w:autoSpaceDN/>
        <w:snapToGrid w:val="0"/>
        <w:spacing w:after="0"/>
        <w:textAlignment w:val="auto"/>
        <w:rPr>
          <w:rFonts w:ascii="Arial" w:hAnsi="Arial" w:cs="Arial"/>
          <w:b/>
        </w:rPr>
      </w:pPr>
      <w:r w:rsidRPr="004C0733">
        <w:rPr>
          <w:rFonts w:ascii="Arial" w:hAnsi="Arial" w:cs="Arial" w:hint="eastAsia"/>
          <w:b/>
        </w:rPr>
        <w:t>G</w:t>
      </w:r>
      <w:r w:rsidRPr="004C0733">
        <w:rPr>
          <w:rFonts w:ascii="Arial" w:hAnsi="Arial" w:cs="Arial"/>
          <w:b/>
        </w:rPr>
        <w:t>eneral paper</w:t>
      </w:r>
    </w:p>
    <w:p w14:paraId="0115834D" w14:textId="1F5F15D9" w:rsidR="003E3A1A" w:rsidRDefault="006105C5" w:rsidP="006105C5">
      <w:pPr>
        <w:pStyle w:val="afd"/>
        <w:numPr>
          <w:ilvl w:val="0"/>
          <w:numId w:val="19"/>
        </w:numPr>
        <w:snapToGrid w:val="0"/>
        <w:ind w:leftChars="0"/>
        <w:rPr>
          <w:rFonts w:ascii="Arial" w:eastAsia="Yu Mincho" w:hAnsi="Arial" w:cs="Arial"/>
          <w:bCs/>
        </w:rPr>
      </w:pPr>
      <w:r w:rsidRPr="006105C5">
        <w:rPr>
          <w:rFonts w:ascii="Arial" w:eastAsia="Yu Mincho" w:hAnsi="Arial" w:cs="Arial"/>
          <w:bCs/>
        </w:rPr>
        <w:t>R5-216353</w:t>
      </w:r>
      <w:r w:rsidR="00137DF6">
        <w:rPr>
          <w:rFonts w:ascii="Arial" w:eastAsia="Yu Mincho" w:hAnsi="Arial" w:cs="Arial"/>
          <w:bCs/>
        </w:rPr>
        <w:tab/>
      </w:r>
      <w:r w:rsidRPr="006105C5">
        <w:rPr>
          <w:rFonts w:ascii="Arial" w:eastAsia="Yu Mincho" w:hAnsi="Arial" w:cs="Arial"/>
          <w:bCs/>
        </w:rPr>
        <w:t>WP of Rel-17 NR CA and DC; and NR and LTE DC Configurations</w:t>
      </w:r>
    </w:p>
    <w:p w14:paraId="2B60E64A" w14:textId="77777777" w:rsidR="00137DF6" w:rsidRPr="00137DF6" w:rsidRDefault="00137DF6" w:rsidP="003E3A1A">
      <w:pPr>
        <w:overflowPunct/>
        <w:autoSpaceDE/>
        <w:autoSpaceDN/>
        <w:snapToGrid w:val="0"/>
        <w:spacing w:after="0"/>
        <w:textAlignment w:val="auto"/>
        <w:rPr>
          <w:rFonts w:ascii="Arial" w:eastAsia="Yu Mincho" w:hAnsi="Arial" w:cs="Arial"/>
          <w:b/>
          <w:bCs/>
          <w:lang w:eastAsia="ja-JP"/>
        </w:rPr>
      </w:pPr>
    </w:p>
    <w:p w14:paraId="7D6BCEDF" w14:textId="7D209C95"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38.508-1 CRs:</w:t>
      </w:r>
    </w:p>
    <w:p w14:paraId="5385CD79" w14:textId="643CEE29" w:rsidR="00137DF6" w:rsidRDefault="006105C5" w:rsidP="006105C5">
      <w:pPr>
        <w:pStyle w:val="afd"/>
        <w:numPr>
          <w:ilvl w:val="0"/>
          <w:numId w:val="19"/>
        </w:numPr>
        <w:snapToGrid w:val="0"/>
        <w:ind w:leftChars="0"/>
        <w:rPr>
          <w:rFonts w:ascii="Arial" w:eastAsia="Yu Mincho" w:hAnsi="Arial" w:cs="Arial"/>
        </w:rPr>
      </w:pPr>
      <w:r w:rsidRPr="006105C5">
        <w:rPr>
          <w:rFonts w:ascii="Arial" w:eastAsia="Yu Mincho" w:hAnsi="Arial" w:cs="Arial"/>
        </w:rPr>
        <w:t>R5-215969</w:t>
      </w:r>
      <w:r>
        <w:rPr>
          <w:rFonts w:ascii="Arial" w:eastAsia="Yu Mincho" w:hAnsi="Arial" w:cs="Arial"/>
        </w:rPr>
        <w:tab/>
      </w:r>
      <w:r w:rsidRPr="006105C5">
        <w:rPr>
          <w:rFonts w:ascii="Arial" w:eastAsia="Yu Mincho" w:hAnsi="Arial" w:cs="Arial"/>
        </w:rPr>
        <w:t>Updating Test Frequencies for Rel-17 CA,DC band combinations within FR1 into TS 38.508-1</w:t>
      </w:r>
      <w:r>
        <w:rPr>
          <w:rFonts w:ascii="Arial" w:eastAsia="Yu Mincho" w:hAnsi="Arial" w:cs="Arial"/>
        </w:rPr>
        <w:t xml:space="preserve">, </w:t>
      </w:r>
      <w:r w:rsidRPr="006105C5">
        <w:rPr>
          <w:rFonts w:ascii="Arial" w:eastAsia="Yu Mincho" w:hAnsi="Arial" w:cs="Arial"/>
        </w:rPr>
        <w:t>China Telecommunications</w:t>
      </w:r>
    </w:p>
    <w:p w14:paraId="10897A5B" w14:textId="043B64A8" w:rsidR="006105C5" w:rsidRDefault="006105C5" w:rsidP="006105C5">
      <w:pPr>
        <w:pStyle w:val="afd"/>
        <w:numPr>
          <w:ilvl w:val="0"/>
          <w:numId w:val="19"/>
        </w:numPr>
        <w:snapToGrid w:val="0"/>
        <w:ind w:leftChars="0"/>
        <w:rPr>
          <w:rFonts w:ascii="Arial" w:eastAsia="Yu Mincho" w:hAnsi="Arial" w:cs="Arial"/>
        </w:rPr>
      </w:pPr>
      <w:r w:rsidRPr="006105C5">
        <w:rPr>
          <w:rFonts w:ascii="Arial" w:eastAsia="Yu Mincho" w:hAnsi="Arial" w:cs="Arial"/>
        </w:rPr>
        <w:t>R5-216079</w:t>
      </w:r>
      <w:r>
        <w:rPr>
          <w:rFonts w:ascii="Arial" w:eastAsia="Yu Mincho" w:hAnsi="Arial" w:cs="Arial"/>
        </w:rPr>
        <w:tab/>
      </w:r>
      <w:r w:rsidRPr="006105C5">
        <w:rPr>
          <w:rFonts w:ascii="Arial" w:eastAsia="Yu Mincho" w:hAnsi="Arial" w:cs="Arial"/>
        </w:rPr>
        <w:t>Updating test frequencies for Rel-17 inter-band EN-DC configurations</w:t>
      </w:r>
      <w:r>
        <w:rPr>
          <w:rFonts w:ascii="Arial" w:eastAsia="Yu Mincho" w:hAnsi="Arial" w:cs="Arial"/>
        </w:rPr>
        <w:t xml:space="preserve">, </w:t>
      </w:r>
      <w:r w:rsidRPr="006105C5">
        <w:rPr>
          <w:rFonts w:ascii="Arial" w:eastAsia="Yu Mincho" w:hAnsi="Arial" w:cs="Arial"/>
        </w:rPr>
        <w:t>DOCOMO Communications Lab.</w:t>
      </w:r>
    </w:p>
    <w:p w14:paraId="2347BEEF" w14:textId="1D36F173" w:rsidR="006105C5" w:rsidRDefault="006105C5" w:rsidP="006105C5">
      <w:pPr>
        <w:pStyle w:val="afd"/>
        <w:numPr>
          <w:ilvl w:val="0"/>
          <w:numId w:val="19"/>
        </w:numPr>
        <w:snapToGrid w:val="0"/>
        <w:ind w:leftChars="0"/>
        <w:rPr>
          <w:rFonts w:ascii="Arial" w:eastAsia="Yu Mincho" w:hAnsi="Arial" w:cs="Arial"/>
        </w:rPr>
      </w:pPr>
      <w:r w:rsidRPr="006105C5">
        <w:rPr>
          <w:rFonts w:ascii="Arial" w:eastAsia="Yu Mincho" w:hAnsi="Arial" w:cs="Arial"/>
        </w:rPr>
        <w:t>R5-215970</w:t>
      </w:r>
      <w:r>
        <w:rPr>
          <w:rFonts w:ascii="Arial" w:eastAsia="Yu Mincho" w:hAnsi="Arial" w:cs="Arial"/>
        </w:rPr>
        <w:tab/>
      </w:r>
      <w:r w:rsidRPr="006105C5">
        <w:rPr>
          <w:rFonts w:ascii="Arial" w:eastAsia="Yu Mincho" w:hAnsi="Arial" w:cs="Arial"/>
        </w:rPr>
        <w:t>Introduction of test frequencies for CA_n71(2A)</w:t>
      </w:r>
      <w:r>
        <w:rPr>
          <w:rFonts w:ascii="Arial" w:eastAsia="Yu Mincho" w:hAnsi="Arial" w:cs="Arial"/>
        </w:rPr>
        <w:t xml:space="preserve">, </w:t>
      </w:r>
      <w:r w:rsidRPr="006105C5">
        <w:rPr>
          <w:rFonts w:ascii="Arial" w:eastAsia="Yu Mincho" w:hAnsi="Arial" w:cs="Arial"/>
        </w:rPr>
        <w:t>Ericsson, Dish Network</w:t>
      </w:r>
    </w:p>
    <w:p w14:paraId="5FD99BDF" w14:textId="4D6C77C7" w:rsidR="006105C5" w:rsidRDefault="006105C5" w:rsidP="006105C5">
      <w:pPr>
        <w:pStyle w:val="afd"/>
        <w:numPr>
          <w:ilvl w:val="0"/>
          <w:numId w:val="19"/>
        </w:numPr>
        <w:snapToGrid w:val="0"/>
        <w:ind w:leftChars="0"/>
        <w:rPr>
          <w:rFonts w:ascii="Arial" w:eastAsia="Yu Mincho" w:hAnsi="Arial" w:cs="Arial"/>
        </w:rPr>
      </w:pPr>
      <w:r w:rsidRPr="006105C5">
        <w:rPr>
          <w:rFonts w:ascii="Arial" w:eastAsia="Yu Mincho" w:hAnsi="Arial" w:cs="Arial"/>
        </w:rPr>
        <w:t>R5-215971</w:t>
      </w:r>
      <w:r>
        <w:rPr>
          <w:rFonts w:ascii="Arial" w:eastAsia="Yu Mincho" w:hAnsi="Arial" w:cs="Arial"/>
        </w:rPr>
        <w:tab/>
      </w:r>
      <w:r w:rsidRPr="006105C5">
        <w:rPr>
          <w:rFonts w:ascii="Arial" w:eastAsia="Yu Mincho" w:hAnsi="Arial" w:cs="Arial"/>
        </w:rPr>
        <w:t>Addition of R17 CADC configuration into 38.508-1</w:t>
      </w:r>
      <w:r>
        <w:rPr>
          <w:rFonts w:ascii="Arial" w:eastAsia="Yu Mincho" w:hAnsi="Arial" w:cs="Arial"/>
        </w:rPr>
        <w:t xml:space="preserve">, </w:t>
      </w:r>
      <w:r w:rsidRPr="006105C5">
        <w:rPr>
          <w:rFonts w:ascii="Arial" w:eastAsia="Yu Mincho" w:hAnsi="Arial" w:cs="Arial"/>
        </w:rPr>
        <w:t>China Unicom</w:t>
      </w:r>
    </w:p>
    <w:p w14:paraId="553BFAC3" w14:textId="42B42B01" w:rsidR="006105C5" w:rsidRDefault="006105C5" w:rsidP="006105C5">
      <w:pPr>
        <w:pStyle w:val="afd"/>
        <w:numPr>
          <w:ilvl w:val="0"/>
          <w:numId w:val="19"/>
        </w:numPr>
        <w:snapToGrid w:val="0"/>
        <w:ind w:leftChars="0"/>
        <w:rPr>
          <w:rFonts w:ascii="Arial" w:eastAsia="Yu Mincho" w:hAnsi="Arial" w:cs="Arial"/>
        </w:rPr>
      </w:pPr>
      <w:r w:rsidRPr="006105C5">
        <w:rPr>
          <w:rFonts w:ascii="Arial" w:eastAsia="Yu Mincho" w:hAnsi="Arial" w:cs="Arial"/>
        </w:rPr>
        <w:t>R5-215972</w:t>
      </w:r>
      <w:r>
        <w:rPr>
          <w:rFonts w:ascii="Arial" w:eastAsia="Yu Mincho" w:hAnsi="Arial" w:cs="Arial"/>
        </w:rPr>
        <w:tab/>
      </w:r>
      <w:r w:rsidRPr="006105C5">
        <w:rPr>
          <w:rFonts w:ascii="Arial" w:eastAsia="Yu Mincho" w:hAnsi="Arial" w:cs="Arial"/>
        </w:rPr>
        <w:t>Update of 4.3.1.1.2 for NR inter-band CA configurations in FR1</w:t>
      </w:r>
      <w:r>
        <w:rPr>
          <w:rFonts w:ascii="Arial" w:eastAsia="Yu Mincho" w:hAnsi="Arial" w:cs="Arial"/>
        </w:rPr>
        <w:t xml:space="preserve">, </w:t>
      </w:r>
      <w:r w:rsidRPr="006105C5">
        <w:rPr>
          <w:rFonts w:ascii="Arial" w:eastAsia="Yu Mincho" w:hAnsi="Arial" w:cs="Arial"/>
        </w:rPr>
        <w:t>ZTE Corporation</w:t>
      </w:r>
    </w:p>
    <w:p w14:paraId="14E2AB6B" w14:textId="4CE5FC75" w:rsidR="006105C5" w:rsidRPr="00137DF6" w:rsidRDefault="006105C5" w:rsidP="006105C5">
      <w:pPr>
        <w:pStyle w:val="afd"/>
        <w:numPr>
          <w:ilvl w:val="0"/>
          <w:numId w:val="19"/>
        </w:numPr>
        <w:snapToGrid w:val="0"/>
        <w:ind w:leftChars="0"/>
        <w:rPr>
          <w:rFonts w:ascii="Arial" w:eastAsia="Yu Mincho" w:hAnsi="Arial" w:cs="Arial"/>
        </w:rPr>
      </w:pPr>
      <w:r w:rsidRPr="006105C5">
        <w:rPr>
          <w:rFonts w:ascii="Arial" w:eastAsia="Yu Mincho" w:hAnsi="Arial" w:cs="Arial"/>
        </w:rPr>
        <w:t>R5-214929</w:t>
      </w:r>
      <w:r>
        <w:rPr>
          <w:rFonts w:ascii="Arial" w:eastAsia="Yu Mincho" w:hAnsi="Arial" w:cs="Arial"/>
        </w:rPr>
        <w:tab/>
      </w:r>
      <w:r w:rsidRPr="006105C5">
        <w:rPr>
          <w:rFonts w:ascii="Arial" w:eastAsia="Yu Mincho" w:hAnsi="Arial" w:cs="Arial"/>
        </w:rPr>
        <w:t>Introduction of test frequencies for CA_n71(2A) for protocol testing</w:t>
      </w:r>
      <w:r>
        <w:rPr>
          <w:rFonts w:ascii="Arial" w:eastAsia="Yu Mincho" w:hAnsi="Arial" w:cs="Arial"/>
        </w:rPr>
        <w:t xml:space="preserve">, </w:t>
      </w:r>
      <w:r w:rsidRPr="006105C5">
        <w:rPr>
          <w:rFonts w:ascii="Arial" w:eastAsia="Yu Mincho" w:hAnsi="Arial" w:cs="Arial"/>
        </w:rPr>
        <w:t>Ericsson, Dish Network</w:t>
      </w:r>
    </w:p>
    <w:p w14:paraId="22111203" w14:textId="77777777" w:rsidR="00137DF6" w:rsidRDefault="00137DF6" w:rsidP="003E3A1A">
      <w:pPr>
        <w:overflowPunct/>
        <w:autoSpaceDE/>
        <w:autoSpaceDN/>
        <w:snapToGrid w:val="0"/>
        <w:spacing w:after="0"/>
        <w:textAlignment w:val="auto"/>
        <w:rPr>
          <w:rFonts w:ascii="Arial" w:eastAsia="Yu Mincho" w:hAnsi="Arial" w:cs="Arial"/>
          <w:lang w:eastAsia="ja-JP"/>
        </w:rPr>
      </w:pPr>
    </w:p>
    <w:p w14:paraId="692DE5A5" w14:textId="77777777"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38.508-2 CR:</w:t>
      </w:r>
    </w:p>
    <w:p w14:paraId="6699F9D1" w14:textId="4C542EFE" w:rsidR="00137DF6" w:rsidRDefault="006105C5" w:rsidP="006105C5">
      <w:pPr>
        <w:pStyle w:val="afd"/>
        <w:numPr>
          <w:ilvl w:val="0"/>
          <w:numId w:val="19"/>
        </w:numPr>
        <w:snapToGrid w:val="0"/>
        <w:ind w:leftChars="0"/>
        <w:rPr>
          <w:rFonts w:ascii="Arial" w:eastAsia="Yu Mincho" w:hAnsi="Arial" w:cs="Arial"/>
        </w:rPr>
      </w:pPr>
      <w:r w:rsidRPr="006105C5">
        <w:rPr>
          <w:rFonts w:ascii="Arial" w:eastAsia="Yu Mincho" w:hAnsi="Arial" w:cs="Arial"/>
        </w:rPr>
        <w:t>R5-216115</w:t>
      </w:r>
      <w:r w:rsidR="00137DF6">
        <w:rPr>
          <w:rFonts w:ascii="Arial" w:eastAsia="Yu Mincho" w:hAnsi="Arial" w:cs="Arial"/>
        </w:rPr>
        <w:tab/>
      </w:r>
      <w:r w:rsidRPr="006105C5">
        <w:rPr>
          <w:rFonts w:ascii="Arial" w:eastAsia="Yu Mincho" w:hAnsi="Arial" w:cs="Arial"/>
        </w:rPr>
        <w:t>Updating UE capabilities for Rel-17 CA,DC,SUL band combinations within FR1 into TS 38.508-2</w:t>
      </w:r>
      <w:r>
        <w:rPr>
          <w:rFonts w:ascii="Arial" w:eastAsia="Yu Mincho" w:hAnsi="Arial" w:cs="Arial"/>
        </w:rPr>
        <w:t xml:space="preserve">, </w:t>
      </w:r>
      <w:r w:rsidRPr="006105C5">
        <w:rPr>
          <w:rFonts w:ascii="Arial" w:eastAsia="Yu Mincho" w:hAnsi="Arial" w:cs="Arial"/>
        </w:rPr>
        <w:t>China Telecommunications</w:t>
      </w:r>
    </w:p>
    <w:p w14:paraId="549BB697" w14:textId="11200445" w:rsidR="006105C5" w:rsidRDefault="006105C5" w:rsidP="006105C5">
      <w:pPr>
        <w:pStyle w:val="afd"/>
        <w:numPr>
          <w:ilvl w:val="0"/>
          <w:numId w:val="19"/>
        </w:numPr>
        <w:snapToGrid w:val="0"/>
        <w:ind w:leftChars="0"/>
        <w:rPr>
          <w:rFonts w:ascii="Arial" w:eastAsia="Yu Mincho" w:hAnsi="Arial" w:cs="Arial"/>
        </w:rPr>
      </w:pPr>
      <w:r w:rsidRPr="006105C5">
        <w:rPr>
          <w:rFonts w:ascii="Arial" w:eastAsia="Yu Mincho" w:hAnsi="Arial" w:cs="Arial"/>
        </w:rPr>
        <w:t>R5-215281</w:t>
      </w:r>
      <w:r>
        <w:rPr>
          <w:rFonts w:ascii="Arial" w:eastAsia="Yu Mincho" w:hAnsi="Arial" w:cs="Arial"/>
        </w:rPr>
        <w:tab/>
      </w:r>
      <w:r w:rsidRPr="006105C5">
        <w:rPr>
          <w:rFonts w:ascii="Arial" w:eastAsia="Yu Mincho" w:hAnsi="Arial" w:cs="Arial"/>
        </w:rPr>
        <w:t>Introduction of CA_n71(2A)</w:t>
      </w:r>
      <w:r>
        <w:rPr>
          <w:rFonts w:ascii="Arial" w:eastAsia="Yu Mincho" w:hAnsi="Arial" w:cs="Arial"/>
        </w:rPr>
        <w:t xml:space="preserve">, </w:t>
      </w:r>
      <w:r w:rsidRPr="006105C5">
        <w:rPr>
          <w:rFonts w:ascii="Arial" w:eastAsia="Yu Mincho" w:hAnsi="Arial" w:cs="Arial"/>
        </w:rPr>
        <w:t>WE Certification Oy, DISH Network</w:t>
      </w:r>
    </w:p>
    <w:p w14:paraId="14508297" w14:textId="4C5052E1" w:rsidR="006105C5" w:rsidRDefault="006105C5" w:rsidP="006105C5">
      <w:pPr>
        <w:pStyle w:val="afd"/>
        <w:numPr>
          <w:ilvl w:val="0"/>
          <w:numId w:val="19"/>
        </w:numPr>
        <w:snapToGrid w:val="0"/>
        <w:ind w:leftChars="0"/>
        <w:rPr>
          <w:rFonts w:ascii="Arial" w:eastAsia="Yu Mincho" w:hAnsi="Arial" w:cs="Arial"/>
        </w:rPr>
      </w:pPr>
      <w:r w:rsidRPr="006105C5">
        <w:rPr>
          <w:rFonts w:ascii="Arial" w:eastAsia="Yu Mincho" w:hAnsi="Arial" w:cs="Arial"/>
        </w:rPr>
        <w:t>R5-215357</w:t>
      </w:r>
      <w:r>
        <w:rPr>
          <w:rFonts w:ascii="Arial" w:eastAsia="Yu Mincho" w:hAnsi="Arial" w:cs="Arial"/>
        </w:rPr>
        <w:tab/>
      </w:r>
      <w:r w:rsidRPr="006105C5">
        <w:rPr>
          <w:rFonts w:ascii="Arial" w:eastAsia="Yu Mincho" w:hAnsi="Arial" w:cs="Arial"/>
        </w:rPr>
        <w:t>Updating UE capability for NR inter-band EN-DC configurations</w:t>
      </w:r>
      <w:r>
        <w:rPr>
          <w:rFonts w:ascii="Arial" w:eastAsia="Yu Mincho" w:hAnsi="Arial" w:cs="Arial"/>
        </w:rPr>
        <w:t xml:space="preserve">, </w:t>
      </w:r>
      <w:r w:rsidRPr="006105C5">
        <w:rPr>
          <w:rFonts w:ascii="Arial" w:eastAsia="Yu Mincho" w:hAnsi="Arial" w:cs="Arial"/>
        </w:rPr>
        <w:t>DOCOMO Communications Lab.</w:t>
      </w:r>
    </w:p>
    <w:p w14:paraId="03ECB824" w14:textId="77777777" w:rsidR="00137DF6" w:rsidRPr="00137DF6" w:rsidRDefault="00137DF6" w:rsidP="003E3A1A">
      <w:pPr>
        <w:overflowPunct/>
        <w:autoSpaceDE/>
        <w:autoSpaceDN/>
        <w:snapToGrid w:val="0"/>
        <w:spacing w:after="0"/>
        <w:textAlignment w:val="auto"/>
        <w:rPr>
          <w:rFonts w:ascii="Arial" w:eastAsia="Yu Mincho" w:hAnsi="Arial" w:cs="Arial"/>
          <w:lang w:eastAsia="ja-JP"/>
        </w:rPr>
      </w:pPr>
    </w:p>
    <w:p w14:paraId="2E5DC5E6" w14:textId="571F1B68" w:rsidR="00137DF6" w:rsidRDefault="00137DF6" w:rsidP="00137DF6">
      <w:pPr>
        <w:overflowPunct/>
        <w:autoSpaceDE/>
        <w:autoSpaceDN/>
        <w:snapToGrid w:val="0"/>
        <w:spacing w:after="0"/>
        <w:textAlignment w:val="auto"/>
        <w:rPr>
          <w:rFonts w:ascii="Arial" w:hAnsi="Arial" w:cs="Arial"/>
          <w:b/>
        </w:rPr>
      </w:pPr>
      <w:r>
        <w:rPr>
          <w:rFonts w:ascii="Arial" w:hAnsi="Arial" w:cs="Arial"/>
          <w:b/>
        </w:rPr>
        <w:t>TS 38.521-1 CRs:</w:t>
      </w:r>
    </w:p>
    <w:p w14:paraId="2FD570DE" w14:textId="07F3C01F" w:rsidR="00137DF6" w:rsidRDefault="006105C5" w:rsidP="006105C5">
      <w:pPr>
        <w:pStyle w:val="afd"/>
        <w:numPr>
          <w:ilvl w:val="0"/>
          <w:numId w:val="19"/>
        </w:numPr>
        <w:tabs>
          <w:tab w:val="left" w:pos="567"/>
        </w:tabs>
        <w:snapToGrid w:val="0"/>
        <w:ind w:leftChars="0"/>
        <w:rPr>
          <w:rFonts w:ascii="Arial" w:hAnsi="Arial" w:cs="Arial"/>
          <w:bCs/>
        </w:rPr>
      </w:pPr>
      <w:r w:rsidRPr="006105C5">
        <w:rPr>
          <w:rFonts w:ascii="Arial" w:hAnsi="Arial" w:cs="Arial"/>
          <w:bCs/>
        </w:rPr>
        <w:t>R5-214221</w:t>
      </w:r>
      <w:r w:rsidR="00137DF6">
        <w:rPr>
          <w:rFonts w:ascii="Arial" w:hAnsi="Arial" w:cs="Arial"/>
          <w:bCs/>
        </w:rPr>
        <w:tab/>
      </w:r>
      <w:r w:rsidRPr="006105C5">
        <w:rPr>
          <w:rFonts w:ascii="Arial" w:hAnsi="Arial" w:cs="Arial"/>
          <w:bCs/>
        </w:rPr>
        <w:t>Updating clause 6.2C.2 for Rel-17 SUL combinations in TS 38.521-1</w:t>
      </w:r>
      <w:r>
        <w:rPr>
          <w:rFonts w:ascii="Arial" w:hAnsi="Arial" w:cs="Arial"/>
          <w:bCs/>
        </w:rPr>
        <w:t xml:space="preserve">, </w:t>
      </w:r>
      <w:r w:rsidRPr="006105C5">
        <w:rPr>
          <w:rFonts w:ascii="Arial" w:hAnsi="Arial" w:cs="Arial"/>
          <w:bCs/>
        </w:rPr>
        <w:t>China Telecommunications</w:t>
      </w:r>
    </w:p>
    <w:p w14:paraId="2D1E0D0D" w14:textId="78568593" w:rsidR="006105C5" w:rsidRDefault="006105C5" w:rsidP="006105C5">
      <w:pPr>
        <w:pStyle w:val="afd"/>
        <w:numPr>
          <w:ilvl w:val="0"/>
          <w:numId w:val="19"/>
        </w:numPr>
        <w:tabs>
          <w:tab w:val="left" w:pos="567"/>
        </w:tabs>
        <w:snapToGrid w:val="0"/>
        <w:ind w:leftChars="0"/>
        <w:rPr>
          <w:rFonts w:ascii="Arial" w:hAnsi="Arial" w:cs="Arial"/>
          <w:bCs/>
        </w:rPr>
      </w:pPr>
      <w:r w:rsidRPr="006105C5">
        <w:rPr>
          <w:rFonts w:ascii="Arial" w:hAnsi="Arial" w:cs="Arial"/>
          <w:bCs/>
        </w:rPr>
        <w:t>R5-214224</w:t>
      </w:r>
      <w:r>
        <w:rPr>
          <w:rFonts w:ascii="Arial" w:hAnsi="Arial" w:cs="Arial"/>
          <w:bCs/>
        </w:rPr>
        <w:tab/>
      </w:r>
      <w:r w:rsidRPr="006105C5">
        <w:rPr>
          <w:rFonts w:ascii="Arial" w:hAnsi="Arial" w:cs="Arial"/>
          <w:bCs/>
        </w:rPr>
        <w:t>Update clause 7 for R17 CA and SUL RX characteristics in TS 38.521-1</w:t>
      </w:r>
      <w:r>
        <w:rPr>
          <w:rFonts w:ascii="Arial" w:hAnsi="Arial" w:cs="Arial"/>
          <w:bCs/>
        </w:rPr>
        <w:t xml:space="preserve">, </w:t>
      </w:r>
      <w:r w:rsidRPr="006105C5">
        <w:rPr>
          <w:rFonts w:ascii="Arial" w:hAnsi="Arial" w:cs="Arial"/>
          <w:bCs/>
        </w:rPr>
        <w:t>China Telecommunications</w:t>
      </w:r>
    </w:p>
    <w:p w14:paraId="2A4F44C0" w14:textId="0406F64E" w:rsidR="006105C5" w:rsidRDefault="006105C5" w:rsidP="006105C5">
      <w:pPr>
        <w:pStyle w:val="afd"/>
        <w:numPr>
          <w:ilvl w:val="0"/>
          <w:numId w:val="19"/>
        </w:numPr>
        <w:tabs>
          <w:tab w:val="left" w:pos="567"/>
        </w:tabs>
        <w:snapToGrid w:val="0"/>
        <w:ind w:leftChars="0"/>
        <w:rPr>
          <w:rFonts w:ascii="Arial" w:hAnsi="Arial" w:cs="Arial"/>
          <w:bCs/>
        </w:rPr>
      </w:pPr>
      <w:r w:rsidRPr="006105C5">
        <w:rPr>
          <w:rFonts w:ascii="Arial" w:hAnsi="Arial" w:cs="Arial"/>
          <w:bCs/>
        </w:rPr>
        <w:t>R5-216080</w:t>
      </w:r>
      <w:r>
        <w:rPr>
          <w:rFonts w:ascii="Arial" w:hAnsi="Arial" w:cs="Arial"/>
          <w:bCs/>
        </w:rPr>
        <w:tab/>
      </w:r>
      <w:r w:rsidRPr="006105C5">
        <w:rPr>
          <w:rFonts w:ascii="Arial" w:hAnsi="Arial" w:cs="Arial"/>
          <w:bCs/>
        </w:rPr>
        <w:t>Update of R17 CADC configurations into TS38.521-1 clause 5</w:t>
      </w:r>
      <w:r>
        <w:rPr>
          <w:rFonts w:ascii="Arial" w:hAnsi="Arial" w:cs="Arial"/>
          <w:bCs/>
        </w:rPr>
        <w:t xml:space="preserve">, </w:t>
      </w:r>
      <w:r w:rsidRPr="006105C5">
        <w:rPr>
          <w:rFonts w:ascii="Arial" w:hAnsi="Arial" w:cs="Arial"/>
          <w:bCs/>
        </w:rPr>
        <w:t>China Unicom, WE Certification, DISH Network, China Telecommunications</w:t>
      </w:r>
    </w:p>
    <w:p w14:paraId="49031BE3" w14:textId="77777777" w:rsidR="006105C5" w:rsidRDefault="006105C5" w:rsidP="006105C5">
      <w:pPr>
        <w:pStyle w:val="afd"/>
        <w:tabs>
          <w:tab w:val="left" w:pos="567"/>
        </w:tabs>
        <w:snapToGrid w:val="0"/>
        <w:ind w:leftChars="0" w:left="420"/>
        <w:rPr>
          <w:rFonts w:ascii="Arial" w:hAnsi="Arial" w:cs="Arial"/>
          <w:bCs/>
        </w:rPr>
      </w:pPr>
    </w:p>
    <w:p w14:paraId="3DC2BF3C" w14:textId="0AE7E1C6" w:rsidR="00DB0723" w:rsidRDefault="00DB0723" w:rsidP="00DB0723">
      <w:pPr>
        <w:overflowPunct/>
        <w:autoSpaceDE/>
        <w:autoSpaceDN/>
        <w:snapToGrid w:val="0"/>
        <w:spacing w:after="0"/>
        <w:textAlignment w:val="auto"/>
        <w:rPr>
          <w:rFonts w:ascii="Arial" w:hAnsi="Arial" w:cs="Arial"/>
          <w:b/>
        </w:rPr>
      </w:pPr>
      <w:r>
        <w:rPr>
          <w:rFonts w:ascii="Arial" w:hAnsi="Arial" w:cs="Arial"/>
          <w:b/>
        </w:rPr>
        <w:t>TS 38.52</w:t>
      </w:r>
      <w:r w:rsidR="006105C5">
        <w:rPr>
          <w:rFonts w:ascii="Arial" w:hAnsi="Arial" w:cs="Arial"/>
          <w:b/>
        </w:rPr>
        <w:t>1-3</w:t>
      </w:r>
      <w:r>
        <w:rPr>
          <w:rFonts w:ascii="Arial" w:hAnsi="Arial" w:cs="Arial"/>
          <w:b/>
        </w:rPr>
        <w:t xml:space="preserve"> CRs:</w:t>
      </w:r>
    </w:p>
    <w:p w14:paraId="02B98432" w14:textId="301726F3" w:rsidR="00137DF6" w:rsidRDefault="006105C5" w:rsidP="006105C5">
      <w:pPr>
        <w:pStyle w:val="afd"/>
        <w:numPr>
          <w:ilvl w:val="0"/>
          <w:numId w:val="19"/>
        </w:numPr>
        <w:tabs>
          <w:tab w:val="left" w:pos="567"/>
        </w:tabs>
        <w:snapToGrid w:val="0"/>
        <w:ind w:leftChars="0"/>
        <w:rPr>
          <w:rFonts w:ascii="Arial" w:hAnsi="Arial" w:cs="Arial"/>
          <w:bCs/>
        </w:rPr>
      </w:pPr>
      <w:r w:rsidRPr="006105C5">
        <w:rPr>
          <w:rFonts w:ascii="Arial" w:hAnsi="Arial" w:cs="Arial"/>
          <w:bCs/>
        </w:rPr>
        <w:t>R5-214384</w:t>
      </w:r>
      <w:r w:rsidR="00DB0723">
        <w:rPr>
          <w:rFonts w:ascii="Arial" w:hAnsi="Arial" w:cs="Arial"/>
          <w:bCs/>
        </w:rPr>
        <w:tab/>
      </w:r>
      <w:r w:rsidRPr="006105C5">
        <w:rPr>
          <w:rFonts w:ascii="Arial" w:hAnsi="Arial" w:cs="Arial"/>
          <w:bCs/>
        </w:rPr>
        <w:t>Update clause 7 for R17 DC RX characteristics in TS 38.521-3</w:t>
      </w:r>
      <w:r w:rsidR="00DB0723">
        <w:rPr>
          <w:rFonts w:ascii="Arial" w:hAnsi="Arial" w:cs="Arial"/>
          <w:bCs/>
        </w:rPr>
        <w:t xml:space="preserve">, </w:t>
      </w:r>
      <w:r w:rsidRPr="006105C5">
        <w:rPr>
          <w:rFonts w:ascii="Arial" w:hAnsi="Arial" w:cs="Arial"/>
          <w:bCs/>
        </w:rPr>
        <w:t>China Telecommunications</w:t>
      </w:r>
    </w:p>
    <w:p w14:paraId="033E0AA1" w14:textId="3E68C69D" w:rsidR="006105C5" w:rsidRDefault="006105C5" w:rsidP="006105C5">
      <w:pPr>
        <w:pStyle w:val="afd"/>
        <w:numPr>
          <w:ilvl w:val="0"/>
          <w:numId w:val="19"/>
        </w:numPr>
        <w:tabs>
          <w:tab w:val="left" w:pos="567"/>
        </w:tabs>
        <w:snapToGrid w:val="0"/>
        <w:ind w:leftChars="0"/>
        <w:rPr>
          <w:rFonts w:ascii="Arial" w:hAnsi="Arial" w:cs="Arial"/>
          <w:bCs/>
        </w:rPr>
      </w:pPr>
      <w:r w:rsidRPr="006105C5">
        <w:rPr>
          <w:rFonts w:ascii="Arial" w:hAnsi="Arial" w:cs="Arial"/>
          <w:bCs/>
        </w:rPr>
        <w:t>R5-214188</w:t>
      </w:r>
      <w:r>
        <w:rPr>
          <w:rFonts w:ascii="Arial" w:hAnsi="Arial" w:cs="Arial"/>
          <w:bCs/>
        </w:rPr>
        <w:tab/>
      </w:r>
      <w:r w:rsidRPr="006105C5">
        <w:rPr>
          <w:rFonts w:ascii="Arial" w:hAnsi="Arial" w:cs="Arial"/>
          <w:bCs/>
        </w:rPr>
        <w:t>Update of R17 CADC configurations into TS38.521-3 clause 5</w:t>
      </w:r>
      <w:r>
        <w:rPr>
          <w:rFonts w:ascii="Arial" w:hAnsi="Arial" w:cs="Arial"/>
          <w:bCs/>
        </w:rPr>
        <w:t xml:space="preserve">, </w:t>
      </w:r>
      <w:r w:rsidRPr="006105C5">
        <w:rPr>
          <w:rFonts w:ascii="Arial" w:hAnsi="Arial" w:cs="Arial"/>
          <w:bCs/>
        </w:rPr>
        <w:t>China Telecommunications</w:t>
      </w:r>
    </w:p>
    <w:p w14:paraId="54985910" w14:textId="221F6218" w:rsidR="006105C5" w:rsidRPr="00DB0723" w:rsidRDefault="006105C5" w:rsidP="006105C5">
      <w:pPr>
        <w:pStyle w:val="afd"/>
        <w:numPr>
          <w:ilvl w:val="0"/>
          <w:numId w:val="19"/>
        </w:numPr>
        <w:tabs>
          <w:tab w:val="left" w:pos="567"/>
        </w:tabs>
        <w:snapToGrid w:val="0"/>
        <w:ind w:leftChars="0"/>
        <w:rPr>
          <w:rFonts w:ascii="Arial" w:hAnsi="Arial" w:cs="Arial"/>
          <w:bCs/>
        </w:rPr>
      </w:pPr>
      <w:r w:rsidRPr="006105C5">
        <w:rPr>
          <w:rFonts w:ascii="Arial" w:hAnsi="Arial" w:cs="Arial"/>
          <w:bCs/>
        </w:rPr>
        <w:t>R5-215378</w:t>
      </w:r>
      <w:r>
        <w:rPr>
          <w:rFonts w:ascii="Arial" w:hAnsi="Arial" w:cs="Arial"/>
          <w:bCs/>
        </w:rPr>
        <w:tab/>
      </w:r>
      <w:r w:rsidRPr="006105C5">
        <w:rPr>
          <w:rFonts w:ascii="Arial" w:hAnsi="Arial" w:cs="Arial"/>
          <w:bCs/>
        </w:rPr>
        <w:t>Update to EN-DC R17 common section</w:t>
      </w:r>
      <w:r>
        <w:rPr>
          <w:rFonts w:ascii="Arial" w:hAnsi="Arial" w:cs="Arial"/>
          <w:bCs/>
        </w:rPr>
        <w:t xml:space="preserve">, </w:t>
      </w:r>
      <w:r w:rsidRPr="006105C5">
        <w:rPr>
          <w:rFonts w:ascii="Arial" w:hAnsi="Arial" w:cs="Arial"/>
          <w:bCs/>
        </w:rPr>
        <w:t>Bureau Veritas, China Unicom</w:t>
      </w:r>
    </w:p>
    <w:p w14:paraId="4CF39231" w14:textId="77777777" w:rsidR="00DB0723" w:rsidRPr="006105C5" w:rsidRDefault="00DB0723" w:rsidP="004F218A">
      <w:pPr>
        <w:tabs>
          <w:tab w:val="left" w:pos="567"/>
        </w:tabs>
        <w:overflowPunct/>
        <w:autoSpaceDE/>
        <w:autoSpaceDN/>
        <w:snapToGrid w:val="0"/>
        <w:spacing w:after="0"/>
        <w:textAlignment w:val="auto"/>
        <w:rPr>
          <w:rFonts w:ascii="Arial" w:hAnsi="Arial" w:cs="Arial"/>
          <w:bCs/>
          <w:lang w:val="en-U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lastRenderedPageBreak/>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D97DF" w14:textId="77777777" w:rsidR="00BD2862" w:rsidRDefault="00BD2862">
      <w:r>
        <w:separator/>
      </w:r>
    </w:p>
  </w:endnote>
  <w:endnote w:type="continuationSeparator" w:id="0">
    <w:p w14:paraId="5C196BD6" w14:textId="77777777" w:rsidR="00BD2862" w:rsidRDefault="00BD2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C55E62">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C55E62">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FDEE1" w14:textId="77777777" w:rsidR="00BD2862" w:rsidRDefault="00BD2862">
      <w:r>
        <w:separator/>
      </w:r>
    </w:p>
  </w:footnote>
  <w:footnote w:type="continuationSeparator" w:id="0">
    <w:p w14:paraId="3DBE0C15" w14:textId="77777777" w:rsidR="00BD2862" w:rsidRDefault="00BD28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B720DEB"/>
    <w:multiLevelType w:val="hybridMultilevel"/>
    <w:tmpl w:val="E9F85014"/>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1"/>
  </w:num>
  <w:num w:numId="8">
    <w:abstractNumId w:val="7"/>
  </w:num>
  <w:num w:numId="9">
    <w:abstractNumId w:val="16"/>
  </w:num>
  <w:num w:numId="10">
    <w:abstractNumId w:val="22"/>
  </w:num>
  <w:num w:numId="11">
    <w:abstractNumId w:val="17"/>
  </w:num>
  <w:num w:numId="12">
    <w:abstractNumId w:val="14"/>
  </w:num>
  <w:num w:numId="13">
    <w:abstractNumId w:val="19"/>
  </w:num>
  <w:num w:numId="14">
    <w:abstractNumId w:val="5"/>
  </w:num>
  <w:num w:numId="15">
    <w:abstractNumId w:val="12"/>
  </w:num>
  <w:num w:numId="16">
    <w:abstractNumId w:val="3"/>
  </w:num>
  <w:num w:numId="17">
    <w:abstractNumId w:val="11"/>
  </w:num>
  <w:num w:numId="18">
    <w:abstractNumId w:val="6"/>
  </w:num>
  <w:num w:numId="19">
    <w:abstractNumId w:val="13"/>
  </w:num>
  <w:num w:numId="20">
    <w:abstractNumId w:val="15"/>
  </w:num>
  <w:num w:numId="21">
    <w:abstractNumId w:val="2"/>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37DF6"/>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B46F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4BA9"/>
    <w:rsid w:val="003D5036"/>
    <w:rsid w:val="003D764D"/>
    <w:rsid w:val="003E3A1A"/>
    <w:rsid w:val="003F1B9F"/>
    <w:rsid w:val="0040091C"/>
    <w:rsid w:val="00406D7A"/>
    <w:rsid w:val="00407999"/>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7459"/>
    <w:rsid w:val="005D0418"/>
    <w:rsid w:val="005E1D58"/>
    <w:rsid w:val="006105C5"/>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9B0"/>
    <w:rsid w:val="00701410"/>
    <w:rsid w:val="007113A1"/>
    <w:rsid w:val="00721CF6"/>
    <w:rsid w:val="00723E46"/>
    <w:rsid w:val="00733826"/>
    <w:rsid w:val="00766CFB"/>
    <w:rsid w:val="007816FF"/>
    <w:rsid w:val="00783B44"/>
    <w:rsid w:val="00785028"/>
    <w:rsid w:val="00786B6C"/>
    <w:rsid w:val="007A3A5A"/>
    <w:rsid w:val="007A4370"/>
    <w:rsid w:val="007E1D15"/>
    <w:rsid w:val="007E1DEA"/>
    <w:rsid w:val="007E217C"/>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227EA"/>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D2862"/>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5E62"/>
    <w:rsid w:val="00C74DAF"/>
    <w:rsid w:val="00C80116"/>
    <w:rsid w:val="00C825ED"/>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0723"/>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A476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B0A5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5E6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C55E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C55E62"/>
    <w:pPr>
      <w:pBdr>
        <w:top w:val="none" w:sz="0" w:space="0" w:color="auto"/>
      </w:pBdr>
      <w:spacing w:before="180"/>
      <w:outlineLvl w:val="1"/>
    </w:pPr>
    <w:rPr>
      <w:sz w:val="32"/>
    </w:rPr>
  </w:style>
  <w:style w:type="paragraph" w:styleId="3">
    <w:name w:val="heading 3"/>
    <w:aliases w:val="Underrubrik2,H3,no break,Memo Heading 3"/>
    <w:basedOn w:val="2"/>
    <w:next w:val="a0"/>
    <w:qFormat/>
    <w:rsid w:val="00C55E6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55E62"/>
    <w:pPr>
      <w:ind w:left="1418" w:hanging="1418"/>
      <w:outlineLvl w:val="3"/>
    </w:pPr>
    <w:rPr>
      <w:sz w:val="24"/>
    </w:rPr>
  </w:style>
  <w:style w:type="paragraph" w:styleId="5">
    <w:name w:val="heading 5"/>
    <w:aliases w:val="H5"/>
    <w:basedOn w:val="4"/>
    <w:next w:val="a0"/>
    <w:qFormat/>
    <w:rsid w:val="00C55E62"/>
    <w:pPr>
      <w:ind w:left="1701" w:hanging="1701"/>
      <w:outlineLvl w:val="4"/>
    </w:pPr>
    <w:rPr>
      <w:sz w:val="22"/>
    </w:rPr>
  </w:style>
  <w:style w:type="paragraph" w:styleId="6">
    <w:name w:val="heading 6"/>
    <w:basedOn w:val="H6"/>
    <w:next w:val="a0"/>
    <w:link w:val="6Char"/>
    <w:qFormat/>
    <w:rsid w:val="00C55E62"/>
    <w:pPr>
      <w:outlineLvl w:val="5"/>
    </w:pPr>
  </w:style>
  <w:style w:type="paragraph" w:styleId="7">
    <w:name w:val="heading 7"/>
    <w:basedOn w:val="H6"/>
    <w:next w:val="a0"/>
    <w:link w:val="7Char"/>
    <w:qFormat/>
    <w:rsid w:val="00C55E62"/>
    <w:pPr>
      <w:outlineLvl w:val="6"/>
    </w:pPr>
  </w:style>
  <w:style w:type="paragraph" w:styleId="8">
    <w:name w:val="heading 8"/>
    <w:aliases w:val="Table Heading"/>
    <w:basedOn w:val="1"/>
    <w:next w:val="a0"/>
    <w:qFormat/>
    <w:rsid w:val="00C55E62"/>
    <w:pPr>
      <w:ind w:left="0" w:firstLine="0"/>
      <w:outlineLvl w:val="7"/>
    </w:pPr>
  </w:style>
  <w:style w:type="paragraph" w:styleId="9">
    <w:name w:val="heading 9"/>
    <w:aliases w:val="Figure Heading,FH"/>
    <w:basedOn w:val="8"/>
    <w:next w:val="a0"/>
    <w:qFormat/>
    <w:rsid w:val="00C55E62"/>
    <w:pPr>
      <w:outlineLvl w:val="8"/>
    </w:pPr>
  </w:style>
  <w:style w:type="character" w:default="1" w:styleId="a1">
    <w:name w:val="Default Paragraph Font"/>
    <w:semiHidden/>
    <w:rsid w:val="00C55E6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C55E62"/>
  </w:style>
  <w:style w:type="paragraph" w:customStyle="1" w:styleId="FP">
    <w:name w:val="FP"/>
    <w:basedOn w:val="a0"/>
    <w:rsid w:val="00C55E6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55E62"/>
    <w:pPr>
      <w:spacing w:before="180"/>
      <w:ind w:left="2693" w:hanging="2693"/>
    </w:pPr>
    <w:rPr>
      <w:b/>
    </w:rPr>
  </w:style>
  <w:style w:type="paragraph" w:styleId="10">
    <w:name w:val="toc 1"/>
    <w:semiHidden/>
    <w:rsid w:val="00C55E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C55E6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C55E62"/>
    <w:pPr>
      <w:ind w:left="1701" w:hanging="1701"/>
    </w:pPr>
  </w:style>
  <w:style w:type="paragraph" w:styleId="40">
    <w:name w:val="toc 4"/>
    <w:basedOn w:val="30"/>
    <w:rsid w:val="00C55E62"/>
    <w:pPr>
      <w:ind w:left="1418" w:hanging="1418"/>
    </w:pPr>
  </w:style>
  <w:style w:type="paragraph" w:styleId="30">
    <w:name w:val="toc 3"/>
    <w:basedOn w:val="20"/>
    <w:rsid w:val="00C55E62"/>
    <w:pPr>
      <w:ind w:left="1134" w:hanging="1134"/>
    </w:pPr>
  </w:style>
  <w:style w:type="paragraph" w:styleId="20">
    <w:name w:val="toc 2"/>
    <w:basedOn w:val="10"/>
    <w:rsid w:val="00C55E62"/>
    <w:pPr>
      <w:keepNext w:val="0"/>
      <w:spacing w:before="0"/>
      <w:ind w:left="851" w:hanging="851"/>
    </w:pPr>
    <w:rPr>
      <w:sz w:val="20"/>
    </w:rPr>
  </w:style>
  <w:style w:type="paragraph" w:styleId="21">
    <w:name w:val="index 2"/>
    <w:basedOn w:val="11"/>
    <w:rsid w:val="00C55E62"/>
    <w:pPr>
      <w:ind w:left="284"/>
    </w:pPr>
  </w:style>
  <w:style w:type="paragraph" w:styleId="11">
    <w:name w:val="index 1"/>
    <w:basedOn w:val="a0"/>
    <w:rsid w:val="00C55E62"/>
    <w:pPr>
      <w:keepLines/>
      <w:spacing w:after="0"/>
    </w:pPr>
  </w:style>
  <w:style w:type="paragraph" w:customStyle="1" w:styleId="ZH">
    <w:name w:val="ZH"/>
    <w:rsid w:val="00C55E6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C55E62"/>
    <w:pPr>
      <w:outlineLvl w:val="9"/>
    </w:pPr>
  </w:style>
  <w:style w:type="paragraph" w:styleId="22">
    <w:name w:val="List Number 2"/>
    <w:basedOn w:val="a5"/>
    <w:rsid w:val="00C55E6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55E6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C55E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55E62"/>
    <w:pPr>
      <w:keepLines/>
      <w:spacing w:after="0"/>
      <w:ind w:left="454" w:hanging="454"/>
    </w:pPr>
    <w:rPr>
      <w:sz w:val="16"/>
    </w:rPr>
  </w:style>
  <w:style w:type="paragraph" w:customStyle="1" w:styleId="TAH">
    <w:name w:val="TAH"/>
    <w:basedOn w:val="TAC"/>
    <w:link w:val="TAHCar"/>
    <w:rsid w:val="00C55E62"/>
    <w:rPr>
      <w:b/>
    </w:rPr>
  </w:style>
  <w:style w:type="paragraph" w:customStyle="1" w:styleId="TAC">
    <w:name w:val="TAC"/>
    <w:basedOn w:val="TAL"/>
    <w:link w:val="TACChar"/>
    <w:rsid w:val="00C55E62"/>
    <w:pPr>
      <w:jc w:val="center"/>
    </w:pPr>
  </w:style>
  <w:style w:type="paragraph" w:customStyle="1" w:styleId="TF">
    <w:name w:val="TF"/>
    <w:basedOn w:val="TH"/>
    <w:rsid w:val="00C55E62"/>
    <w:pPr>
      <w:keepNext w:val="0"/>
      <w:spacing w:before="0" w:after="240"/>
    </w:pPr>
  </w:style>
  <w:style w:type="paragraph" w:customStyle="1" w:styleId="NO">
    <w:name w:val="NO"/>
    <w:basedOn w:val="a0"/>
    <w:rsid w:val="00C55E62"/>
    <w:pPr>
      <w:keepLines/>
      <w:ind w:left="1135" w:hanging="851"/>
    </w:pPr>
  </w:style>
  <w:style w:type="paragraph" w:styleId="90">
    <w:name w:val="toc 9"/>
    <w:basedOn w:val="80"/>
    <w:rsid w:val="00C55E62"/>
    <w:pPr>
      <w:ind w:left="1418" w:hanging="1418"/>
    </w:pPr>
  </w:style>
  <w:style w:type="paragraph" w:customStyle="1" w:styleId="EX">
    <w:name w:val="EX"/>
    <w:basedOn w:val="a0"/>
    <w:rsid w:val="00C55E62"/>
    <w:pPr>
      <w:keepLines/>
      <w:ind w:left="1702" w:hanging="1418"/>
    </w:pPr>
  </w:style>
  <w:style w:type="paragraph" w:customStyle="1" w:styleId="LD">
    <w:name w:val="LD"/>
    <w:rsid w:val="00C55E6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C55E62"/>
    <w:pPr>
      <w:spacing w:after="0"/>
    </w:pPr>
  </w:style>
  <w:style w:type="paragraph" w:customStyle="1" w:styleId="EW">
    <w:name w:val="EW"/>
    <w:basedOn w:val="EX"/>
    <w:rsid w:val="00C55E62"/>
    <w:pPr>
      <w:spacing w:after="0"/>
    </w:pPr>
  </w:style>
  <w:style w:type="paragraph" w:styleId="60">
    <w:name w:val="toc 6"/>
    <w:basedOn w:val="50"/>
    <w:next w:val="a0"/>
    <w:rsid w:val="00C55E62"/>
    <w:pPr>
      <w:ind w:left="1985" w:hanging="1985"/>
    </w:pPr>
  </w:style>
  <w:style w:type="paragraph" w:styleId="70">
    <w:name w:val="toc 7"/>
    <w:basedOn w:val="60"/>
    <w:next w:val="a0"/>
    <w:rsid w:val="00C55E62"/>
    <w:pPr>
      <w:ind w:left="2268" w:hanging="2268"/>
    </w:pPr>
  </w:style>
  <w:style w:type="paragraph" w:styleId="23">
    <w:name w:val="List Bullet 2"/>
    <w:aliases w:val="lb2"/>
    <w:basedOn w:val="a9"/>
    <w:rsid w:val="00C55E62"/>
    <w:pPr>
      <w:ind w:left="851"/>
    </w:pPr>
  </w:style>
  <w:style w:type="paragraph" w:styleId="31">
    <w:name w:val="List Bullet 3"/>
    <w:basedOn w:val="23"/>
    <w:rsid w:val="00C55E62"/>
    <w:pPr>
      <w:ind w:left="1135"/>
    </w:pPr>
  </w:style>
  <w:style w:type="paragraph" w:styleId="a5">
    <w:name w:val="List Number"/>
    <w:basedOn w:val="aa"/>
    <w:rsid w:val="00C55E62"/>
  </w:style>
  <w:style w:type="paragraph" w:customStyle="1" w:styleId="EQ">
    <w:name w:val="EQ"/>
    <w:basedOn w:val="a0"/>
    <w:next w:val="a0"/>
    <w:rsid w:val="00C55E62"/>
    <w:pPr>
      <w:keepLines/>
      <w:tabs>
        <w:tab w:val="center" w:pos="4536"/>
        <w:tab w:val="right" w:pos="9072"/>
      </w:tabs>
    </w:pPr>
    <w:rPr>
      <w:noProof/>
    </w:rPr>
  </w:style>
  <w:style w:type="paragraph" w:customStyle="1" w:styleId="TH">
    <w:name w:val="TH"/>
    <w:basedOn w:val="a0"/>
    <w:link w:val="THChar"/>
    <w:rsid w:val="00C55E62"/>
    <w:pPr>
      <w:keepNext/>
      <w:keepLines/>
      <w:spacing w:before="60"/>
      <w:jc w:val="center"/>
    </w:pPr>
    <w:rPr>
      <w:rFonts w:ascii="Arial" w:hAnsi="Arial"/>
      <w:b/>
    </w:rPr>
  </w:style>
  <w:style w:type="paragraph" w:customStyle="1" w:styleId="NF">
    <w:name w:val="NF"/>
    <w:basedOn w:val="NO"/>
    <w:rsid w:val="00C55E62"/>
    <w:pPr>
      <w:keepNext/>
      <w:spacing w:after="0"/>
    </w:pPr>
    <w:rPr>
      <w:rFonts w:ascii="Arial" w:hAnsi="Arial"/>
      <w:sz w:val="18"/>
    </w:rPr>
  </w:style>
  <w:style w:type="paragraph" w:customStyle="1" w:styleId="PL">
    <w:name w:val="PL"/>
    <w:rsid w:val="00C55E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C55E62"/>
    <w:pPr>
      <w:jc w:val="right"/>
    </w:pPr>
  </w:style>
  <w:style w:type="paragraph" w:customStyle="1" w:styleId="H6">
    <w:name w:val="H6"/>
    <w:basedOn w:val="5"/>
    <w:next w:val="a0"/>
    <w:rsid w:val="00C55E62"/>
    <w:pPr>
      <w:ind w:left="1985" w:hanging="1985"/>
      <w:outlineLvl w:val="9"/>
    </w:pPr>
    <w:rPr>
      <w:sz w:val="20"/>
    </w:rPr>
  </w:style>
  <w:style w:type="paragraph" w:customStyle="1" w:styleId="TAN">
    <w:name w:val="TAN"/>
    <w:basedOn w:val="TAL"/>
    <w:link w:val="TANChar"/>
    <w:rsid w:val="00C55E62"/>
    <w:pPr>
      <w:ind w:left="851" w:hanging="851"/>
    </w:pPr>
  </w:style>
  <w:style w:type="paragraph" w:customStyle="1" w:styleId="TAL">
    <w:name w:val="TAL"/>
    <w:basedOn w:val="a0"/>
    <w:link w:val="TALCar"/>
    <w:rsid w:val="00C55E62"/>
    <w:pPr>
      <w:keepNext/>
      <w:keepLines/>
      <w:spacing w:after="0"/>
    </w:pPr>
    <w:rPr>
      <w:rFonts w:ascii="Arial" w:hAnsi="Arial"/>
      <w:sz w:val="18"/>
    </w:rPr>
  </w:style>
  <w:style w:type="paragraph" w:customStyle="1" w:styleId="ZA">
    <w:name w:val="ZA"/>
    <w:rsid w:val="00C55E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C55E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C55E6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C55E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C55E62"/>
    <w:pPr>
      <w:framePr w:wrap="notBeside" w:y="16161"/>
    </w:pPr>
  </w:style>
  <w:style w:type="character" w:customStyle="1" w:styleId="ZGSM">
    <w:name w:val="ZGSM"/>
    <w:rsid w:val="00C55E62"/>
  </w:style>
  <w:style w:type="paragraph" w:styleId="24">
    <w:name w:val="List 2"/>
    <w:basedOn w:val="aa"/>
    <w:rsid w:val="00C55E62"/>
    <w:pPr>
      <w:ind w:left="851"/>
    </w:pPr>
  </w:style>
  <w:style w:type="paragraph" w:customStyle="1" w:styleId="ZG">
    <w:name w:val="ZG"/>
    <w:rsid w:val="00C55E6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C55E62"/>
    <w:pPr>
      <w:ind w:left="1135"/>
    </w:pPr>
  </w:style>
  <w:style w:type="paragraph" w:styleId="41">
    <w:name w:val="List 4"/>
    <w:basedOn w:val="32"/>
    <w:rsid w:val="00C55E62"/>
    <w:pPr>
      <w:ind w:left="1418"/>
    </w:pPr>
  </w:style>
  <w:style w:type="paragraph" w:styleId="51">
    <w:name w:val="List 5"/>
    <w:basedOn w:val="41"/>
    <w:rsid w:val="00C55E62"/>
    <w:pPr>
      <w:ind w:left="1702"/>
    </w:pPr>
  </w:style>
  <w:style w:type="paragraph" w:customStyle="1" w:styleId="EditorsNote">
    <w:name w:val="Editor's Note"/>
    <w:basedOn w:val="NO"/>
    <w:rsid w:val="00C55E62"/>
    <w:rPr>
      <w:color w:val="FF0000"/>
    </w:rPr>
  </w:style>
  <w:style w:type="paragraph" w:styleId="aa">
    <w:name w:val="List"/>
    <w:basedOn w:val="a0"/>
    <w:rsid w:val="00C55E62"/>
    <w:pPr>
      <w:ind w:left="568" w:hanging="284"/>
    </w:pPr>
  </w:style>
  <w:style w:type="paragraph" w:styleId="a9">
    <w:name w:val="List Bullet"/>
    <w:basedOn w:val="aa"/>
    <w:rsid w:val="00C55E62"/>
  </w:style>
  <w:style w:type="paragraph" w:styleId="42">
    <w:name w:val="List Bullet 4"/>
    <w:basedOn w:val="31"/>
    <w:rsid w:val="00C55E62"/>
    <w:pPr>
      <w:ind w:left="1418"/>
    </w:pPr>
  </w:style>
  <w:style w:type="paragraph" w:styleId="52">
    <w:name w:val="List Bullet 5"/>
    <w:basedOn w:val="42"/>
    <w:rsid w:val="00C55E62"/>
    <w:pPr>
      <w:ind w:left="1702"/>
    </w:pPr>
  </w:style>
  <w:style w:type="paragraph" w:customStyle="1" w:styleId="B1">
    <w:name w:val="B1"/>
    <w:basedOn w:val="aa"/>
    <w:link w:val="B1Char1"/>
    <w:rsid w:val="00C55E62"/>
  </w:style>
  <w:style w:type="paragraph" w:customStyle="1" w:styleId="B2">
    <w:name w:val="B2"/>
    <w:basedOn w:val="24"/>
    <w:rsid w:val="00C55E62"/>
  </w:style>
  <w:style w:type="paragraph" w:customStyle="1" w:styleId="B3">
    <w:name w:val="B3"/>
    <w:basedOn w:val="32"/>
    <w:rsid w:val="00C55E62"/>
  </w:style>
  <w:style w:type="paragraph" w:customStyle="1" w:styleId="B4">
    <w:name w:val="B4"/>
    <w:basedOn w:val="41"/>
    <w:rsid w:val="00C55E62"/>
  </w:style>
  <w:style w:type="paragraph" w:customStyle="1" w:styleId="B5">
    <w:name w:val="B5"/>
    <w:basedOn w:val="51"/>
    <w:rsid w:val="00C55E62"/>
  </w:style>
  <w:style w:type="paragraph" w:styleId="ab">
    <w:name w:val="footer"/>
    <w:basedOn w:val="a6"/>
    <w:link w:val="Char0"/>
    <w:rsid w:val="00C55E62"/>
    <w:pPr>
      <w:jc w:val="center"/>
    </w:pPr>
    <w:rPr>
      <w:i/>
    </w:rPr>
  </w:style>
  <w:style w:type="paragraph" w:customStyle="1" w:styleId="ZTD">
    <w:name w:val="ZTD"/>
    <w:basedOn w:val="ZB"/>
    <w:rsid w:val="00C55E6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C55E6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isilic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951</Words>
  <Characters>5427</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2021-09-02T07:04:00Z</dcterms:created>
  <dcterms:modified xsi:type="dcterms:W3CDTF">2021-09-02T07:22:00Z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(3)T7ln1hI8XGbjpS/hbuMdF4hJKhHij2aU0cP84g/HlCpg2PIvWjplRXlVip3Zft2LRwho0Nl2
fK6PpmHKP3ZvZNTneDGZA2NT9+Pc5NNQBLH5uST5/BqlSUpKuXnF4SWv8PFVxRMVCGGgJJlA
5mHWjc55nDLECfXdVMk6rkuJ4A4Q26P9pQokyel+l1Ug4V9+Z6mzpwwRv82WrjamEPNHsTjz
yKvZR7YhUWU9AY3/IZ</vt:lpwstr>
  </property>
  <property fmtid="{D5CDD505-2E9C-101B-9397-08002B2CF9AE}" pid="11" name="_2015_ms_pID_7253431">
    <vt:lpwstr>YQAoLNsz3ftL1YlKOWPxvCoaXXRBpS5IvFWyoddRBU7nSYvQXZnF6M
Cx+Z1L4QhhBxC0HPr77RCVE+wZHvBuRoysgCQ0R9fJEA7FsYdy0UG5++Fb+0izzp2JGwcwKm
468a7gKXAH25yU+CxBggSxN6Ib7mvAjTJLLendN2Hsab7glhu/Wa27yGUwTyq3hLP+C/gt+b
LzhOm4qPPeogWoJ0TVm0GkxYwtWVdMfLfMV3</vt:lpwstr>
  </property>
  <property fmtid="{D5CDD505-2E9C-101B-9397-08002B2CF9AE}" pid="12" name="_2015_ms_pID_7253432">
    <vt:lpwstr>/w==</vt:lpwstr>
  </property>
</Properties>
</file>